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1444E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14A4C" w:rsidRDefault="00F71778" w:rsidP="00B14A4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38828"/>
            <wp:effectExtent l="0" t="0" r="0" b="0"/>
            <wp:docPr id="1" name="Рисунок 1" descr="F:\АККРЕДИТАЦИЯ ПД\ПД-15\Программы дисц (модулей)\Модули ПД- 15\ПД-15 сканы\ПД-15 -2\Untitled.FR12 - 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ПД-15 -2\Untitled.FR12 - 00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38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B14A4C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9251"/>
            <wp:effectExtent l="0" t="0" r="0" b="8890"/>
            <wp:docPr id="2" name="Рисунок 2" descr="F:\АККРЕДИТАЦИЯ ПД\ПД-15\Программы дисц (модулей)\Модули ПД- 15\ПД-15 сканы\2-й лист\Untitled.FR12 - 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2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9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A4C" w:rsidRDefault="00B14A4C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3D132B" w:rsidP="00B14A4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proofErr w:type="gramStart"/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дисциплины</w:t>
      </w:r>
      <w:r w:rsidRPr="00287993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-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>формирование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у студентов достаточного уровня правовой культуры для решения вопросов правового регулировани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я и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правоприменения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 xml:space="preserve"> в области за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>щиты интеллектуальной собственности.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Задачи дисциплины: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освоение основных понятий права интеллектуальной собственности;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усвоение основных теоретических положений гражданского, уголовного и административного права;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выработка умений применять приобретенные знания на практике.</w:t>
      </w: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B438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.В.ДВ.03.02</w:t>
      </w:r>
    </w:p>
    <w:p w:rsidR="00663200" w:rsidRPr="003D132B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D4166A" w:rsidRPr="00D4166A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Авторское право</w:t>
      </w:r>
    </w:p>
    <w:p w:rsidR="00D4166A" w:rsidRPr="00D4166A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Введение в специальность</w:t>
      </w:r>
    </w:p>
    <w:p w:rsidR="00D4166A" w:rsidRPr="00D4166A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Государственное регулирование аудиовизуальной сферы</w:t>
      </w:r>
    </w:p>
    <w:p w:rsidR="00D4166A" w:rsidRPr="00D4166A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профессиональной деятельности</w:t>
      </w:r>
    </w:p>
    <w:p w:rsidR="00D4166A" w:rsidRPr="00D4166A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Охрана труда</w:t>
      </w:r>
    </w:p>
    <w:p w:rsidR="00D4166A" w:rsidRPr="00D4166A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Правовая культура продюсера</w:t>
      </w:r>
    </w:p>
    <w:p w:rsidR="00D4166A" w:rsidRPr="00D4166A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Правоведение</w:t>
      </w:r>
    </w:p>
    <w:p w:rsidR="00D4166A" w:rsidRPr="00D4166A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Социология медиа</w:t>
      </w:r>
    </w:p>
    <w:p w:rsidR="00D4166A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Экзамены по модулю "Правовая культура продюсера"</w:t>
      </w:r>
    </w:p>
    <w:p w:rsidR="003D132B" w:rsidRPr="00F84E2E" w:rsidRDefault="003D132B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D4166A" w:rsidRPr="00D4166A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Преддипломная практика</w:t>
      </w:r>
    </w:p>
    <w:p w:rsidR="00D4166A" w:rsidRPr="00D4166A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 практика (организационно-управленческая)</w:t>
      </w:r>
    </w:p>
    <w:p w:rsidR="00D4166A" w:rsidRPr="00D4166A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Художественно-творческая работа</w:t>
      </w:r>
    </w:p>
    <w:p w:rsidR="00D4166A" w:rsidRPr="00D4166A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мастерства продюсера</w:t>
      </w:r>
    </w:p>
    <w:p w:rsidR="00D4166A" w:rsidRPr="00D4166A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управления</w:t>
      </w:r>
    </w:p>
    <w:p w:rsidR="00D4166A" w:rsidRPr="00D4166A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Управление персоналом</w:t>
      </w:r>
    </w:p>
    <w:p w:rsidR="00D4166A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bCs/>
          <w:sz w:val="24"/>
          <w:szCs w:val="24"/>
          <w:lang w:eastAsia="ru-RU"/>
        </w:rPr>
        <w:t>Предпринимательство</w:t>
      </w:r>
    </w:p>
    <w:p w:rsidR="0077193E" w:rsidRDefault="0077193E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0D2874" w:rsidRDefault="000D2874" w:rsidP="000D2874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 w:rsidRPr="000D2874">
        <w:rPr>
          <w:rFonts w:ascii="Times New Roman" w:hAnsi="Times New Roman"/>
          <w:sz w:val="24"/>
          <w:szCs w:val="24"/>
        </w:rPr>
        <w:t xml:space="preserve">ОПК-2  </w:t>
      </w:r>
      <w:proofErr w:type="gramStart"/>
      <w:r w:rsidRPr="000D2874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0D2874">
        <w:rPr>
          <w:rFonts w:ascii="Times New Roman" w:hAnsi="Times New Roman"/>
          <w:sz w:val="24"/>
          <w:szCs w:val="24"/>
        </w:rPr>
        <w:t xml:space="preserve"> ориентироваться в проблематике современной государственной политики Российской Федерации в сфере культуры</w:t>
      </w:r>
    </w:p>
    <w:p w:rsidR="000D2874" w:rsidRDefault="00744132" w:rsidP="000D2874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lastRenderedPageBreak/>
        <w:tab/>
      </w:r>
      <w:r w:rsidR="000D2874" w:rsidRPr="000D2874">
        <w:rPr>
          <w:rFonts w:ascii="Times New Roman" w:hAnsi="Times New Roman"/>
          <w:sz w:val="24"/>
          <w:szCs w:val="24"/>
        </w:rPr>
        <w:t>ОПК-2.1. Демонстрирует знания о функции государства в сфере управления культурой и основные направления государственной культурной политики;</w:t>
      </w:r>
    </w:p>
    <w:p w:rsidR="000D2874" w:rsidRDefault="000D2874" w:rsidP="000D2874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</w:t>
      </w:r>
      <w:r w:rsidRPr="000D2874">
        <w:rPr>
          <w:rFonts w:ascii="Times New Roman" w:hAnsi="Times New Roman"/>
          <w:sz w:val="24"/>
          <w:szCs w:val="24"/>
        </w:rPr>
        <w:t xml:space="preserve"> ОПК-2.2. Осуществляет самостоятельную работу с нормативно-правовой базой реализации культурной политики</w:t>
      </w:r>
    </w:p>
    <w:p w:rsidR="00B71377" w:rsidRDefault="00B71377" w:rsidP="000D2874">
      <w:pPr>
        <w:spacing w:after="0" w:line="360" w:lineRule="auto"/>
        <w:ind w:right="6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417"/>
        <w:gridCol w:w="1515"/>
        <w:gridCol w:w="1908"/>
        <w:gridCol w:w="1531"/>
        <w:gridCol w:w="1531"/>
      </w:tblGrid>
      <w:tr w:rsidR="00B5629D" w:rsidRPr="00895D54" w:rsidTr="00744132">
        <w:trPr>
          <w:trHeight w:val="38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29D" w:rsidRPr="00895D54" w:rsidRDefault="00B5629D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29D" w:rsidRPr="00895D54" w:rsidRDefault="00B5629D" w:rsidP="000566CA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29D" w:rsidRPr="00895D54" w:rsidRDefault="00B5629D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29D" w:rsidRPr="00895D54" w:rsidRDefault="00B5629D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29D" w:rsidRPr="00895D54" w:rsidRDefault="00B5629D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B5629D" w:rsidRPr="00895D54" w:rsidRDefault="00B5629D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29D" w:rsidRPr="00895D54" w:rsidRDefault="00B5629D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D2874" w:rsidRPr="00895D54" w:rsidTr="000B4F0E">
        <w:trPr>
          <w:trHeight w:val="331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  <w:p w:rsidR="000D2874" w:rsidRPr="00287993" w:rsidRDefault="000D2874" w:rsidP="009225E6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Способен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создавать  эффективные творческие проекты 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Демонстрирует знание правовых норм в области государственного регулирования аудиовизуальной сферы</w:t>
            </w:r>
          </w:p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ОПК-2.1</w:t>
            </w:r>
          </w:p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ОПК-2.2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  <w:p w:rsidR="000D2874" w:rsidRPr="00287993" w:rsidRDefault="000D2874" w:rsidP="000D2874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Творческое задание</w:t>
            </w:r>
          </w:p>
          <w:p w:rsidR="000D2874" w:rsidRPr="00287993" w:rsidRDefault="000D2874" w:rsidP="000D2874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Дискуссия</w:t>
            </w:r>
          </w:p>
        </w:tc>
      </w:tr>
    </w:tbl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0D2874" w:rsidRPr="00287993" w:rsidTr="009225E6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D2874" w:rsidRPr="00287993" w:rsidTr="009225E6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0D2874" w:rsidRPr="00287993" w:rsidTr="009225E6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4166A" w:rsidRPr="00287993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Раздел 1. Защита интеллектуальной собственности в продюсерской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D4166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39</w:t>
            </w:r>
          </w:p>
        </w:tc>
      </w:tr>
      <w:tr w:rsidR="00D4166A" w:rsidRPr="00287993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1.1Понятие и сущность интеллектуальной собственности.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2879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Основные понятия интеллектуальной собственности. 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Определение границ 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 xml:space="preserve">интеллектуальной собственности в </w:t>
            </w: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информационном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контенте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11</w:t>
            </w:r>
          </w:p>
        </w:tc>
      </w:tr>
      <w:tr w:rsidR="00D4166A" w:rsidRPr="00287993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lastRenderedPageBreak/>
              <w:t>Тема 1.2 Предмет и методы защиты интеллектуальной собственности.</w:t>
            </w:r>
            <w:r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Современные методы защиты интеллектуальной собственности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11</w:t>
            </w:r>
          </w:p>
        </w:tc>
      </w:tr>
      <w:tr w:rsidR="00D4166A" w:rsidRPr="00287993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Тема 1.3 Основные проблемы защиты интеллектуальной собственности в современной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</w:tr>
      <w:tr w:rsidR="00D4166A" w:rsidRPr="00287993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Тема 1.4 Государственный контроль и надзор в области применения интеллектуальной собственности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</w:tr>
      <w:tr w:rsidR="00D4166A" w:rsidRPr="00287993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Раздел 2. Современные проблемы защиты интеллектуальной собственности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D4166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D4166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33</w:t>
            </w:r>
          </w:p>
        </w:tc>
      </w:tr>
      <w:tr w:rsidR="00D4166A" w:rsidRPr="00287993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2.1 Защита интеллектуальной собственности в эпоху глобальной информатизации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</w:tr>
      <w:tr w:rsidR="00D4166A" w:rsidRPr="00287993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2.2 Ноу-хау и понятие коммерческой тайны в продюсерской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</w:tr>
      <w:tr w:rsidR="00D4166A" w:rsidRPr="00287993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2.3 Межд</w:t>
            </w:r>
            <w:r w:rsidR="00951FA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ународное законодательство в сф</w:t>
            </w:r>
            <w:bookmarkStart w:id="0" w:name="_GoBack"/>
            <w:bookmarkEnd w:id="0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ере защиты интеллектуальной собственности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</w:tr>
      <w:tr w:rsidR="00D4166A" w:rsidRPr="00287993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287993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2.4 Оформление патентной документации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D4166A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D4166A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66A" w:rsidRPr="00D4166A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D4166A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D4166A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D4166A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66A" w:rsidRPr="00D4166A" w:rsidRDefault="00D4166A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</w:tr>
      <w:tr w:rsidR="000D2874" w:rsidRPr="00287993" w:rsidTr="009225E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72</w:t>
            </w:r>
          </w:p>
        </w:tc>
      </w:tr>
    </w:tbl>
    <w:p w:rsidR="00CA417E" w:rsidRPr="003F03EF" w:rsidRDefault="00CA417E" w:rsidP="00CA417E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A417E" w:rsidRPr="003F03EF" w:rsidRDefault="00CA417E" w:rsidP="00CA417E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0D2874" w:rsidRPr="00287993" w:rsidRDefault="000D2874" w:rsidP="000D2874">
      <w:pPr>
        <w:spacing w:after="0" w:line="360" w:lineRule="auto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6. Рейтинг-план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7"/>
      </w:tblGrid>
      <w:tr w:rsidR="000D2874" w:rsidRPr="00287993" w:rsidTr="009225E6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0D2874" w:rsidRPr="00287993" w:rsidTr="009225E6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D2874" w:rsidRPr="00287993" w:rsidTr="009225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spacing w:line="360" w:lineRule="auto"/>
              <w:rPr>
                <w:color w:val="000000" w:themeColor="text1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  <w:p w:rsidR="000D2874" w:rsidRPr="00287993" w:rsidRDefault="000D2874" w:rsidP="009225E6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0D2874" w:rsidRPr="00287993" w:rsidTr="009225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32</w:t>
            </w:r>
          </w:p>
        </w:tc>
      </w:tr>
      <w:tr w:rsidR="000D2874" w:rsidRPr="00287993" w:rsidTr="009225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Подготовка к дискуссии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Дискуссия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</w:tr>
      <w:tr w:rsidR="000D2874" w:rsidRPr="00287993" w:rsidTr="009225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0D2874" w:rsidRPr="00287993" w:rsidTr="009225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874" w:rsidRPr="00287993" w:rsidRDefault="000D2874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71377" w:rsidRDefault="00B71377" w:rsidP="00B7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166A" w:rsidRPr="00287993" w:rsidRDefault="00D4166A" w:rsidP="00D41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1.Право интеллектуальной собственности : учебник / А.С.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Ворожевич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О.С.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Гринь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В.А. Корнеев и др. ; под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общ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.р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ед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. Л.А.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Новоселовой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- Москва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Статут, 2018. - Т. 3. Средства индивидуализации. - 432 с. - ISBN 978-5-8354-1326-3. - ISBN 978-5-8354-1420-8 (Т. 3) (в пер.)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1" w:tgtFrame="_blank" w:history="1">
        <w:r w:rsidRPr="00287993">
          <w:rPr>
            <w:rStyle w:val="af5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http://biblioclub.ru/index.php?page=book&amp;id=497314</w:t>
        </w:r>
      </w:hyperlink>
    </w:p>
    <w:p w:rsidR="00D4166A" w:rsidRPr="00287993" w:rsidRDefault="00D4166A" w:rsidP="00D4166A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2.Санько, А.Э. Авторское право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учебное пособие / А.Э. Санько ; Федеральное государственное образовательное учреждение высшего профессионального образования «Челябинская государственная академия культуры и искусств», Кафедра книжного бизнеса. - Челябинск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ЧГАКИ, 2010. - 232 с. -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Библиогр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в кн. - ISBN 978-5-94839-230-1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r w:rsidRPr="00163198">
        <w:rPr>
          <w:rFonts w:ascii="Times New Roman" w:hAnsi="Times New Roman"/>
          <w:color w:val="000000" w:themeColor="text1"/>
          <w:sz w:val="24"/>
          <w:szCs w:val="24"/>
          <w:u w:val="single"/>
          <w:shd w:val="clear" w:color="auto" w:fill="FFFFFF"/>
        </w:rPr>
        <w:t>http://biblioclub.ru/index.php?page=book&amp;id=492596</w:t>
      </w:r>
    </w:p>
    <w:p w:rsidR="00D4166A" w:rsidRPr="00287993" w:rsidRDefault="00D4166A" w:rsidP="00D41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D4166A" w:rsidRPr="00287993" w:rsidRDefault="00D4166A" w:rsidP="00D4166A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1.Правоведение : учебное пособие / под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общ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.р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ед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Н.Н. Косаренко. - 4-е изд., стер. - Москва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Издательство «Флинта», 2016. - 358 с. - (Экономика и право). - ISBN 978-5-89349-929-2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2" w:tgtFrame="_blank" w:history="1">
        <w:r w:rsidRPr="00287993">
          <w:rPr>
            <w:rStyle w:val="af5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http://biblioclub.ru/index.php?page=book&amp;id=83215</w:t>
        </w:r>
      </w:hyperlink>
    </w:p>
    <w:p w:rsidR="00D4166A" w:rsidRPr="00287993" w:rsidRDefault="00D4166A" w:rsidP="00D4166A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2.Чернова, И.Е. Правоведение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учебное пособие / И.Е. Чернова ; Поволжский государственный технологический университет. - Йошкар-Ола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ПГТУ, 2015. - 284 с. -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lastRenderedPageBreak/>
        <w:t>Библиогр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в кн. - ISBN 978-5-8158-1531-5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" w:tgtFrame="_blank" w:history="1">
        <w:r w:rsidRPr="00287993">
          <w:rPr>
            <w:rStyle w:val="af5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http://biblioclub.ru/index.php?page=book&amp;id=437058</w:t>
        </w:r>
      </w:hyperlink>
    </w:p>
    <w:p w:rsidR="00D4166A" w:rsidRPr="00287993" w:rsidRDefault="00D4166A" w:rsidP="00D4166A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3.Право интеллектуальной собственности : учебник / под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общ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</w:rPr>
        <w:t>.р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</w:rPr>
        <w:t>ед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. Л.А.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Новоселовой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>. - Москва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Статут, 2017. - Т. 2. Авторское право. - 367 с. -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>. в кн. - ISBN 978-5-8354-1326-3. - ISBN 978-5-8354-1350-8 (т. 2) (в пер.)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4" w:tgtFrame="_blank" w:history="1">
        <w:r w:rsidRPr="00287993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http://biblioclub.ru/index.php?page=book&amp;id=486603</w:t>
        </w:r>
      </w:hyperlink>
    </w:p>
    <w:p w:rsidR="00D4166A" w:rsidRPr="00287993" w:rsidRDefault="00D4166A" w:rsidP="00D41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4.Проблемы теории права и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правореализации</w:t>
      </w:r>
      <w:proofErr w:type="spellEnd"/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учебник / Л.Т. Бакулина, Р.Г. Валиев, М.В. Воронин и др. ; отв. ред. Л.Т. Бакулина ; Казанский (Приволжский) федеральный университет. - Москва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Статут, 2017. - 384 с. - (Учебник Казанского университета). -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Библиогр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в кн. - ISBN 978-5-8354-1307-2 (в пер.)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5" w:tgtFrame="_blank" w:history="1">
        <w:r w:rsidRPr="00287993">
          <w:rPr>
            <w:rStyle w:val="af5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http://biblioclub.ru/index.php?page=book&amp;id=497318</w:t>
        </w:r>
      </w:hyperlink>
    </w:p>
    <w:p w:rsidR="00D4166A" w:rsidRPr="00287993" w:rsidRDefault="00D4166A" w:rsidP="00D41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5.Рузакова, О.А. Правоведение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учебник / О.А.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Рузакова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А.Б.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Рузаков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- 3-е изд., стер. - Москва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Университет «Синергия», 2018. - 208 с.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ил. - (Легкий учебник). -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Библиогр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в кн. - ISBN 978-5-4257-0343-9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6" w:tgtFrame="_blank" w:history="1">
        <w:r w:rsidRPr="00287993">
          <w:rPr>
            <w:rStyle w:val="af5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http://biblioclub.ru/index.php?page=book&amp;id=490826</w:t>
        </w:r>
      </w:hyperlink>
    </w:p>
    <w:p w:rsidR="00D4166A" w:rsidRPr="00287993" w:rsidRDefault="00D4166A" w:rsidP="00D41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6.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Чиркин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В.Е.Конституционное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право зарубежных стран: Учебник. - Москва: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Юристъ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>, 2005</w:t>
      </w:r>
    </w:p>
    <w:p w:rsidR="00D4166A" w:rsidRPr="00287993" w:rsidRDefault="00D4166A" w:rsidP="00D41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D4166A" w:rsidRPr="00287993" w:rsidRDefault="00D4166A" w:rsidP="00D41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D4166A" w:rsidRPr="00287993" w:rsidRDefault="00D4166A" w:rsidP="00D41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D4166A" w:rsidRPr="00287993" w:rsidRDefault="00D4166A" w:rsidP="00D41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166A" w:rsidRPr="00F3626C" w:rsidRDefault="00951FAD" w:rsidP="00D4166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</w:rPr>
      </w:pPr>
      <w:hyperlink r:id="rId17" w:history="1">
        <w:r w:rsidR="00D4166A">
          <w:rPr>
            <w:rStyle w:val="af5"/>
          </w:rPr>
          <w:t>https://b-ok.org/book/2902309/8c604b</w:t>
        </w:r>
      </w:hyperlink>
      <w:r w:rsidR="00D4166A">
        <w:t xml:space="preserve"> </w:t>
      </w:r>
      <w:r w:rsidR="00D4166A" w:rsidRPr="00F3626C">
        <w:rPr>
          <w:rFonts w:ascii="Times New Roman" w:hAnsi="Times New Roman"/>
          <w:sz w:val="24"/>
        </w:rPr>
        <w:t>- Защита интеллектуальной собств</w:t>
      </w:r>
      <w:r w:rsidR="00D4166A">
        <w:rPr>
          <w:rFonts w:ascii="Times New Roman" w:hAnsi="Times New Roman"/>
          <w:sz w:val="24"/>
        </w:rPr>
        <w:t>енности: Учебник для бакалавров /</w:t>
      </w:r>
      <w:r w:rsidR="00D4166A" w:rsidRPr="00F3626C">
        <w:rPr>
          <w:rFonts w:ascii="Times New Roman" w:hAnsi="Times New Roman"/>
          <w:sz w:val="24"/>
        </w:rPr>
        <w:t xml:space="preserve">Ларионов И.К., </w:t>
      </w:r>
      <w:proofErr w:type="spellStart"/>
      <w:r w:rsidR="00D4166A" w:rsidRPr="00F3626C">
        <w:rPr>
          <w:rFonts w:ascii="Times New Roman" w:hAnsi="Times New Roman"/>
          <w:sz w:val="24"/>
        </w:rPr>
        <w:t>Гуреева</w:t>
      </w:r>
      <w:proofErr w:type="spellEnd"/>
      <w:r w:rsidR="00D4166A" w:rsidRPr="00F3626C">
        <w:rPr>
          <w:rFonts w:ascii="Times New Roman" w:hAnsi="Times New Roman"/>
          <w:sz w:val="24"/>
        </w:rPr>
        <w:t xml:space="preserve"> М.А., </w:t>
      </w:r>
      <w:proofErr w:type="spellStart"/>
      <w:r w:rsidR="00D4166A" w:rsidRPr="00F3626C">
        <w:rPr>
          <w:rFonts w:ascii="Times New Roman" w:hAnsi="Times New Roman"/>
          <w:sz w:val="24"/>
        </w:rPr>
        <w:t>Овчинникова</w:t>
      </w:r>
      <w:proofErr w:type="spellEnd"/>
      <w:r w:rsidR="00D4166A" w:rsidRPr="00F3626C">
        <w:rPr>
          <w:rFonts w:ascii="Times New Roman" w:hAnsi="Times New Roman"/>
          <w:sz w:val="24"/>
        </w:rPr>
        <w:t xml:space="preserve"> В.В.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           </w:t>
      </w: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 оценочных средств</w:t>
      </w:r>
    </w:p>
    <w:p w:rsidR="00D4166A" w:rsidRPr="00F3626C" w:rsidRDefault="00D4166A" w:rsidP="00D4166A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д</w:t>
      </w:r>
      <w:r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ств пр</w:t>
      </w:r>
      <w:proofErr w:type="gramEnd"/>
      <w:r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едставлен в Приложении 1.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Реализация дисциплины требует наличия учебной аудитории.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Оборудование учебного кабинета: методические пособия, справочники, тесты, раздаточный учебно-методический материал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А) </w:t>
      </w: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перечень программного обеспечения 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LMS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Moodle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Пакет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MicrosoftOffice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(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Word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Excel,PowerPoint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и т.д.), Интернет браузер,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AdobeReader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(сканирование документов)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Б) перечень </w:t>
      </w: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информационных справочных систем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www.biblioclub.ru ЭБС «Университетская библиотека онлайн»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elibrary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Научная электронная библиотека </w:t>
      </w:r>
    </w:p>
    <w:p w:rsidR="00D4166A" w:rsidRDefault="00D4166A" w:rsidP="00D4166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ebiblioteka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Универсальные базы данных изданий</w:t>
      </w:r>
    </w:p>
    <w:p w:rsidR="00D4166A" w:rsidRPr="00D4166A" w:rsidRDefault="00D4166A" w:rsidP="00D4166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www.consultant.ru Сайт компании «Консультант Плюс» с собранием законодательства Российской Федерации</w:t>
      </w:r>
    </w:p>
    <w:p w:rsidR="00D4166A" w:rsidRPr="00287993" w:rsidRDefault="00D4166A" w:rsidP="00D4166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D4166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www.garant.ru Сайт компании «Гарант» с собранием законодательства Российской Федерации</w:t>
      </w:r>
    </w:p>
    <w:p w:rsidR="004556AB" w:rsidRPr="00B051D6" w:rsidRDefault="004556AB" w:rsidP="004556AB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DB597C" w:rsidRPr="004556AB" w:rsidRDefault="00DB597C" w:rsidP="004556AB">
      <w:pPr>
        <w:spacing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4556AB" w:rsidSect="002861AF">
      <w:footerReference w:type="default" r:id="rId18"/>
      <w:footerReference w:type="first" r:id="rId19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4E2E" w:rsidRDefault="00F84E2E" w:rsidP="00CA7167">
      <w:pPr>
        <w:spacing w:after="0" w:line="240" w:lineRule="auto"/>
      </w:pPr>
      <w:r>
        <w:separator/>
      </w:r>
    </w:p>
  </w:endnote>
  <w:end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84E2E" w:rsidRDefault="00F84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1FAD">
          <w:rPr>
            <w:noProof/>
          </w:rPr>
          <w:t>11</w:t>
        </w:r>
        <w:r>
          <w:fldChar w:fldCharType="end"/>
        </w:r>
      </w:p>
    </w:sdtContent>
  </w:sdt>
  <w:p w:rsidR="00F84E2E" w:rsidRDefault="00F84E2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E2E" w:rsidRDefault="00F84E2E">
    <w:pPr>
      <w:pStyle w:val="ae"/>
      <w:jc w:val="right"/>
    </w:pPr>
  </w:p>
  <w:p w:rsidR="00F84E2E" w:rsidRDefault="00F84E2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4E2E" w:rsidRDefault="00F84E2E" w:rsidP="00CA7167">
      <w:pPr>
        <w:spacing w:after="0" w:line="240" w:lineRule="auto"/>
      </w:pPr>
      <w:r>
        <w:separator/>
      </w:r>
    </w:p>
  </w:footnote>
  <w:foot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>
    <w:nsid w:val="0000000A"/>
    <w:multiLevelType w:val="multilevel"/>
    <w:tmpl w:val="000000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8CB326E"/>
    <w:multiLevelType w:val="hybridMultilevel"/>
    <w:tmpl w:val="CFD6C458"/>
    <w:lvl w:ilvl="0" w:tplc="952E6FAA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0731D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8">
    <w:nsid w:val="3D407B4F"/>
    <w:multiLevelType w:val="hybridMultilevel"/>
    <w:tmpl w:val="C012E8B0"/>
    <w:lvl w:ilvl="0" w:tplc="D5DE1ECA">
      <w:start w:val="1"/>
      <w:numFmt w:val="bullet"/>
      <w:lvlText w:val=""/>
      <w:lvlJc w:val="left"/>
      <w:pPr>
        <w:tabs>
          <w:tab w:val="num" w:pos="1134"/>
        </w:tabs>
        <w:ind w:left="1134" w:hanging="454"/>
      </w:pPr>
      <w:rPr>
        <w:rFonts w:ascii="Symbol" w:hAnsi="Symbol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0">
    <w:nsid w:val="40FB2F0D"/>
    <w:multiLevelType w:val="hybridMultilevel"/>
    <w:tmpl w:val="912CC2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2">
    <w:nsid w:val="45E52C6A"/>
    <w:multiLevelType w:val="hybridMultilevel"/>
    <w:tmpl w:val="E878D096"/>
    <w:lvl w:ilvl="0" w:tplc="B016CAF0">
      <w:start w:val="1"/>
      <w:numFmt w:val="decimal"/>
      <w:lvlText w:val="%1."/>
      <w:lvlJc w:val="left"/>
      <w:pPr>
        <w:ind w:left="1080" w:hanging="360"/>
      </w:pPr>
      <w:rPr>
        <w:rFonts w:eastAsiaTheme="minorHAnsi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6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8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2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0A5320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19B0E93"/>
    <w:multiLevelType w:val="multilevel"/>
    <w:tmpl w:val="AD5072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7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>
    <w:nsid w:val="75E825C5"/>
    <w:multiLevelType w:val="multilevel"/>
    <w:tmpl w:val="539E6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4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2">
    <w:nsid w:val="79D40763"/>
    <w:multiLevelType w:val="hybridMultilevel"/>
    <w:tmpl w:val="6EAAF070"/>
    <w:lvl w:ilvl="0" w:tplc="D15A02D8">
      <w:start w:val="1"/>
      <w:numFmt w:val="decimal"/>
      <w:lvlText w:val="%1."/>
      <w:lvlJc w:val="left"/>
      <w:pPr>
        <w:ind w:left="1069" w:hanging="360"/>
      </w:pPr>
      <w:rPr>
        <w:rFonts w:ascii="Calibri" w:eastAsia="Calibri" w:hAnsi="Calibri" w:hint="default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3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9"/>
  </w:num>
  <w:num w:numId="2">
    <w:abstractNumId w:val="37"/>
  </w:num>
  <w:num w:numId="3">
    <w:abstractNumId w:val="11"/>
  </w:num>
  <w:num w:numId="4">
    <w:abstractNumId w:val="7"/>
  </w:num>
  <w:num w:numId="5">
    <w:abstractNumId w:val="33"/>
  </w:num>
  <w:num w:numId="6">
    <w:abstractNumId w:val="40"/>
  </w:num>
  <w:num w:numId="7">
    <w:abstractNumId w:val="14"/>
  </w:num>
  <w:num w:numId="8">
    <w:abstractNumId w:val="5"/>
  </w:num>
  <w:num w:numId="9">
    <w:abstractNumId w:val="44"/>
  </w:num>
  <w:num w:numId="10">
    <w:abstractNumId w:val="27"/>
  </w:num>
  <w:num w:numId="11">
    <w:abstractNumId w:val="12"/>
  </w:num>
  <w:num w:numId="12">
    <w:abstractNumId w:val="23"/>
  </w:num>
  <w:num w:numId="13">
    <w:abstractNumId w:val="17"/>
  </w:num>
  <w:num w:numId="14">
    <w:abstractNumId w:val="39"/>
  </w:num>
  <w:num w:numId="15">
    <w:abstractNumId w:val="8"/>
  </w:num>
  <w:num w:numId="16">
    <w:abstractNumId w:val="28"/>
  </w:num>
  <w:num w:numId="17">
    <w:abstractNumId w:val="4"/>
  </w:num>
  <w:num w:numId="18">
    <w:abstractNumId w:val="19"/>
  </w:num>
  <w:num w:numId="19">
    <w:abstractNumId w:val="24"/>
  </w:num>
  <w:num w:numId="20">
    <w:abstractNumId w:val="30"/>
  </w:num>
  <w:num w:numId="21">
    <w:abstractNumId w:val="3"/>
  </w:num>
  <w:num w:numId="2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32"/>
  </w:num>
  <w:num w:numId="26">
    <w:abstractNumId w:val="13"/>
  </w:num>
  <w:num w:numId="27">
    <w:abstractNumId w:val="43"/>
  </w:num>
  <w:num w:numId="28">
    <w:abstractNumId w:val="2"/>
  </w:num>
  <w:num w:numId="29">
    <w:abstractNumId w:val="25"/>
  </w:num>
  <w:num w:numId="30">
    <w:abstractNumId w:val="35"/>
  </w:num>
  <w:num w:numId="31">
    <w:abstractNumId w:val="16"/>
  </w:num>
  <w:num w:numId="32">
    <w:abstractNumId w:val="26"/>
  </w:num>
  <w:num w:numId="33">
    <w:abstractNumId w:val="31"/>
  </w:num>
  <w:num w:numId="34">
    <w:abstractNumId w:val="10"/>
  </w:num>
  <w:num w:numId="35">
    <w:abstractNumId w:val="34"/>
  </w:num>
  <w:num w:numId="36">
    <w:abstractNumId w:val="20"/>
  </w:num>
  <w:num w:numId="37">
    <w:abstractNumId w:val="42"/>
  </w:num>
  <w:num w:numId="38">
    <w:abstractNumId w:val="38"/>
  </w:num>
  <w:num w:numId="39">
    <w:abstractNumId w:val="9"/>
  </w:num>
  <w:num w:numId="40">
    <w:abstractNumId w:val="21"/>
  </w:num>
  <w:num w:numId="41">
    <w:abstractNumId w:val="36"/>
  </w:num>
  <w:num w:numId="42">
    <w:abstractNumId w:val="18"/>
  </w:num>
  <w:num w:numId="43">
    <w:abstractNumId w:val="22"/>
  </w:num>
  <w:num w:numId="44">
    <w:abstractNumId w:val="1"/>
  </w:num>
  <w:num w:numId="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4AD5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964F0"/>
    <w:rsid w:val="000A2B7F"/>
    <w:rsid w:val="000A7767"/>
    <w:rsid w:val="000B07DC"/>
    <w:rsid w:val="000B6F07"/>
    <w:rsid w:val="000D2874"/>
    <w:rsid w:val="000E26C3"/>
    <w:rsid w:val="000F359C"/>
    <w:rsid w:val="000F605D"/>
    <w:rsid w:val="001444E1"/>
    <w:rsid w:val="0014613F"/>
    <w:rsid w:val="00146456"/>
    <w:rsid w:val="00163198"/>
    <w:rsid w:val="00176371"/>
    <w:rsid w:val="001869AC"/>
    <w:rsid w:val="00186A21"/>
    <w:rsid w:val="00195054"/>
    <w:rsid w:val="001A3634"/>
    <w:rsid w:val="001B2564"/>
    <w:rsid w:val="001C4F99"/>
    <w:rsid w:val="001F37E8"/>
    <w:rsid w:val="0020063D"/>
    <w:rsid w:val="0022609C"/>
    <w:rsid w:val="00242947"/>
    <w:rsid w:val="002508F5"/>
    <w:rsid w:val="002548DF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F0E0A"/>
    <w:rsid w:val="0041524A"/>
    <w:rsid w:val="00442F3F"/>
    <w:rsid w:val="004551EE"/>
    <w:rsid w:val="004556AB"/>
    <w:rsid w:val="00463B74"/>
    <w:rsid w:val="00466E62"/>
    <w:rsid w:val="0048222B"/>
    <w:rsid w:val="00487B77"/>
    <w:rsid w:val="004A2C7F"/>
    <w:rsid w:val="004A323C"/>
    <w:rsid w:val="004A750C"/>
    <w:rsid w:val="004B084B"/>
    <w:rsid w:val="004B0D41"/>
    <w:rsid w:val="004B2ECB"/>
    <w:rsid w:val="004D1D18"/>
    <w:rsid w:val="004D5381"/>
    <w:rsid w:val="004E13F8"/>
    <w:rsid w:val="004F697C"/>
    <w:rsid w:val="004F6BF2"/>
    <w:rsid w:val="004F7C30"/>
    <w:rsid w:val="00503E05"/>
    <w:rsid w:val="00510D7C"/>
    <w:rsid w:val="00527B1B"/>
    <w:rsid w:val="005673D0"/>
    <w:rsid w:val="00587D1E"/>
    <w:rsid w:val="005A5053"/>
    <w:rsid w:val="005A7265"/>
    <w:rsid w:val="005B1DF6"/>
    <w:rsid w:val="005B570A"/>
    <w:rsid w:val="005C2AB8"/>
    <w:rsid w:val="005C45D8"/>
    <w:rsid w:val="005D1F37"/>
    <w:rsid w:val="005E5A5A"/>
    <w:rsid w:val="005E6815"/>
    <w:rsid w:val="005F4E3C"/>
    <w:rsid w:val="006020D2"/>
    <w:rsid w:val="00651C49"/>
    <w:rsid w:val="006618A3"/>
    <w:rsid w:val="00663200"/>
    <w:rsid w:val="00673EA3"/>
    <w:rsid w:val="0069304A"/>
    <w:rsid w:val="00695872"/>
    <w:rsid w:val="006A4624"/>
    <w:rsid w:val="006C10A5"/>
    <w:rsid w:val="006D4678"/>
    <w:rsid w:val="006E62D8"/>
    <w:rsid w:val="006F53B0"/>
    <w:rsid w:val="00700750"/>
    <w:rsid w:val="007023A8"/>
    <w:rsid w:val="00702A5B"/>
    <w:rsid w:val="007243BC"/>
    <w:rsid w:val="007304A8"/>
    <w:rsid w:val="0073176C"/>
    <w:rsid w:val="0073305F"/>
    <w:rsid w:val="007331E9"/>
    <w:rsid w:val="007371CA"/>
    <w:rsid w:val="00737E4D"/>
    <w:rsid w:val="00744132"/>
    <w:rsid w:val="0076486C"/>
    <w:rsid w:val="0076561C"/>
    <w:rsid w:val="0077193E"/>
    <w:rsid w:val="00771F0D"/>
    <w:rsid w:val="00783103"/>
    <w:rsid w:val="00792CBE"/>
    <w:rsid w:val="007B1F62"/>
    <w:rsid w:val="007B2BEA"/>
    <w:rsid w:val="007B503A"/>
    <w:rsid w:val="007B517A"/>
    <w:rsid w:val="007B6CE0"/>
    <w:rsid w:val="007B7EAF"/>
    <w:rsid w:val="007C4387"/>
    <w:rsid w:val="007D06F1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36E11"/>
    <w:rsid w:val="0093758B"/>
    <w:rsid w:val="00951284"/>
    <w:rsid w:val="00951FAD"/>
    <w:rsid w:val="009529DA"/>
    <w:rsid w:val="009633E5"/>
    <w:rsid w:val="009661C3"/>
    <w:rsid w:val="00981269"/>
    <w:rsid w:val="0098333E"/>
    <w:rsid w:val="009D1D48"/>
    <w:rsid w:val="009F0A31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804A8"/>
    <w:rsid w:val="00A81EA5"/>
    <w:rsid w:val="00A81F9D"/>
    <w:rsid w:val="00A83061"/>
    <w:rsid w:val="00AA3688"/>
    <w:rsid w:val="00AB1F2F"/>
    <w:rsid w:val="00AB3AAE"/>
    <w:rsid w:val="00AD50D0"/>
    <w:rsid w:val="00B0005B"/>
    <w:rsid w:val="00B051C3"/>
    <w:rsid w:val="00B14A4C"/>
    <w:rsid w:val="00B30DB9"/>
    <w:rsid w:val="00B353BD"/>
    <w:rsid w:val="00B36731"/>
    <w:rsid w:val="00B37291"/>
    <w:rsid w:val="00B425AD"/>
    <w:rsid w:val="00B4381C"/>
    <w:rsid w:val="00B45F98"/>
    <w:rsid w:val="00B51BCF"/>
    <w:rsid w:val="00B5595E"/>
    <w:rsid w:val="00B55C9C"/>
    <w:rsid w:val="00B5629D"/>
    <w:rsid w:val="00B71377"/>
    <w:rsid w:val="00B8111B"/>
    <w:rsid w:val="00B86D85"/>
    <w:rsid w:val="00BB1488"/>
    <w:rsid w:val="00BF24EF"/>
    <w:rsid w:val="00C12316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417E"/>
    <w:rsid w:val="00CA7167"/>
    <w:rsid w:val="00CB5348"/>
    <w:rsid w:val="00CB54AF"/>
    <w:rsid w:val="00CC3E9E"/>
    <w:rsid w:val="00CD3425"/>
    <w:rsid w:val="00CF752F"/>
    <w:rsid w:val="00D16354"/>
    <w:rsid w:val="00D4166A"/>
    <w:rsid w:val="00D441B7"/>
    <w:rsid w:val="00D457DD"/>
    <w:rsid w:val="00D474ED"/>
    <w:rsid w:val="00D6125B"/>
    <w:rsid w:val="00D8032E"/>
    <w:rsid w:val="00D83CDC"/>
    <w:rsid w:val="00DA677D"/>
    <w:rsid w:val="00DB597C"/>
    <w:rsid w:val="00DC067D"/>
    <w:rsid w:val="00DE0C70"/>
    <w:rsid w:val="00DE0EDF"/>
    <w:rsid w:val="00DE683F"/>
    <w:rsid w:val="00DF09D0"/>
    <w:rsid w:val="00E06916"/>
    <w:rsid w:val="00E112E2"/>
    <w:rsid w:val="00E1504E"/>
    <w:rsid w:val="00E222AB"/>
    <w:rsid w:val="00E24E3D"/>
    <w:rsid w:val="00E2789B"/>
    <w:rsid w:val="00E322FA"/>
    <w:rsid w:val="00E42E4D"/>
    <w:rsid w:val="00E50931"/>
    <w:rsid w:val="00E6258F"/>
    <w:rsid w:val="00E66689"/>
    <w:rsid w:val="00E84327"/>
    <w:rsid w:val="00EA6A2F"/>
    <w:rsid w:val="00EA6A56"/>
    <w:rsid w:val="00ED0D2D"/>
    <w:rsid w:val="00ED17CE"/>
    <w:rsid w:val="00ED22AC"/>
    <w:rsid w:val="00ED73F9"/>
    <w:rsid w:val="00EE012B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1778"/>
    <w:rsid w:val="00F74C29"/>
    <w:rsid w:val="00F77C11"/>
    <w:rsid w:val="00F84E2E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40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40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4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m.vk.com/away.php?to=http%3A%2F%2Fbiblioclub.ru%2Findex.php%3Fpage%3Dbook%26id%3D437058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s://m.vk.com/away?to=http%3A%2F%2Fbiblioclub.ru%2Findex.php%3Fpage%3Dbook%26id%3D83215" TargetMode="External"/><Relationship Id="rId17" Type="http://schemas.openxmlformats.org/officeDocument/2006/relationships/hyperlink" Target="https://b-ok.org/book/2902309/8c604b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m.vk.com/away.php?to=http%3A%2F%2Fbiblioclub.ru%2Findex.php%3Fpage%3Dbook%26id%3D490826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m.vk.com/away.php?to=http%3A%2F%2Fbiblioclub.ru%2Findex.php%3Fpage%3Dbook%26id%3D497314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m.vk.com/away.php?to=http%3A%2F%2Fbiblioclub.ru%2Findex.php%3Fpage%3Dbook%26id%3D497318" TargetMode="External"/><Relationship Id="rId10" Type="http://schemas.openxmlformats.org/officeDocument/2006/relationships/image" Target="media/image2.jpeg"/><Relationship Id="rId19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m.vk.com/away.php?to=http%3A%2F%2Fbiblioclub.ru%2Findex.php%3Fpage%3Dbook%26id%3D48660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38AE0E-0D8A-4095-8564-1DA3FEB9B3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1398</Words>
  <Characters>7971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2019-10-04T06:10:00Z</cp:lastPrinted>
  <dcterms:created xsi:type="dcterms:W3CDTF">2019-06-28T12:42:00Z</dcterms:created>
  <dcterms:modified xsi:type="dcterms:W3CDTF">2019-10-04T06:11:00Z</dcterms:modified>
</cp:coreProperties>
</file>